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669C4" w14:textId="21DDBE25" w:rsidR="00047337" w:rsidRPr="00047337" w:rsidRDefault="008E6EFD" w:rsidP="008E6EFD">
      <w:pPr>
        <w:spacing w:line="360" w:lineRule="auto"/>
        <w:ind w:left="7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Techninės specifikacijos</w:t>
      </w:r>
    </w:p>
    <w:p w14:paraId="62E46C34" w14:textId="77777777" w:rsidR="00047337" w:rsidRPr="00047337" w:rsidRDefault="00725925" w:rsidP="00410CB0">
      <w:pPr>
        <w:spacing w:line="360" w:lineRule="auto"/>
        <w:ind w:left="720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Priedėlis Nr. 1</w:t>
      </w:r>
    </w:p>
    <w:p w14:paraId="7017E539" w14:textId="77777777" w:rsidR="000C2E90" w:rsidRDefault="000C2E90" w:rsidP="00410CB0">
      <w:pPr>
        <w:spacing w:line="360" w:lineRule="auto"/>
      </w:pPr>
    </w:p>
    <w:p w14:paraId="5FC1AFD8" w14:textId="77777777" w:rsidR="00047337" w:rsidRDefault="00047337" w:rsidP="00410CB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83E04A" w14:textId="77777777" w:rsidR="000977E3" w:rsidRDefault="003F73F1" w:rsidP="00410CB0">
      <w:pPr>
        <w:spacing w:line="360" w:lineRule="auto"/>
        <w:ind w:left="720"/>
        <w:jc w:val="center"/>
        <w:rPr>
          <w:rFonts w:ascii="Times New Roman" w:hAnsi="Times New Roman" w:cs="Times New Roman"/>
          <w:b/>
          <w:bCs/>
        </w:rPr>
      </w:pPr>
      <w:r w:rsidRPr="003F73F1">
        <w:rPr>
          <w:rFonts w:ascii="Times New Roman" w:hAnsi="Times New Roman" w:cs="Times New Roman"/>
          <w:b/>
          <w:bCs/>
        </w:rPr>
        <w:t>REIKALAVIMAI</w:t>
      </w:r>
      <w:r w:rsidR="004330B8">
        <w:rPr>
          <w:rFonts w:ascii="Times New Roman" w:hAnsi="Times New Roman" w:cs="Times New Roman"/>
          <w:b/>
          <w:bCs/>
        </w:rPr>
        <w:t xml:space="preserve"> BEKS (BATERIJŲ ENERGIJOS KAUPIMO SISTEMAI) </w:t>
      </w:r>
    </w:p>
    <w:p w14:paraId="72404328" w14:textId="77777777" w:rsidR="004330B8" w:rsidRPr="00293FFA" w:rsidRDefault="004330B8" w:rsidP="00410CB0">
      <w:pPr>
        <w:spacing w:line="36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</w:rPr>
        <w:t>IR</w:t>
      </w:r>
      <w:r w:rsidR="0033091E">
        <w:rPr>
          <w:rFonts w:ascii="Times New Roman" w:hAnsi="Times New Roman" w:cs="Times New Roman"/>
          <w:b/>
          <w:bCs/>
        </w:rPr>
        <w:t xml:space="preserve"> KOGENERATORIŲ ŠILUMINĖS GALIOS EFEKTYVUMO DIDINIMO ANALIZEI</w:t>
      </w:r>
    </w:p>
    <w:p w14:paraId="265D524A" w14:textId="77777777" w:rsidR="009C3B67" w:rsidRDefault="009C3B67" w:rsidP="00410CB0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652AA4FE" w14:textId="77777777" w:rsidR="009C3B67" w:rsidRPr="003F73F1" w:rsidRDefault="009C3B67" w:rsidP="00410CB0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30088262" w14:textId="77777777" w:rsidR="009C3B67" w:rsidRPr="00293FFA" w:rsidRDefault="009C3B67" w:rsidP="00410CB0">
      <w:pPr>
        <w:numPr>
          <w:ilvl w:val="0"/>
          <w:numId w:val="2"/>
        </w:numPr>
        <w:tabs>
          <w:tab w:val="left" w:pos="1134"/>
        </w:tabs>
        <w:spacing w:line="360" w:lineRule="auto"/>
        <w:ind w:firstLine="131"/>
        <w:rPr>
          <w:rFonts w:ascii="Times New Roman" w:hAnsi="Times New Roman" w:cs="Times New Roman"/>
          <w:sz w:val="24"/>
          <w:szCs w:val="24"/>
        </w:rPr>
      </w:pPr>
      <w:r w:rsidRPr="00293FFA">
        <w:rPr>
          <w:rFonts w:ascii="Times New Roman" w:hAnsi="Times New Roman" w:cs="Times New Roman"/>
          <w:b/>
          <w:bCs/>
          <w:sz w:val="24"/>
          <w:szCs w:val="24"/>
        </w:rPr>
        <w:t xml:space="preserve">BEKS (Baterijų energijos kaupimo sistema) panaudojimo galimybė. </w:t>
      </w:r>
    </w:p>
    <w:p w14:paraId="517EC8D6" w14:textId="77777777" w:rsidR="00F11DB9" w:rsidRDefault="009C3B67" w:rsidP="00410CB0">
      <w:pPr>
        <w:spacing w:line="360" w:lineRule="auto"/>
        <w:ind w:firstLine="85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93FFA">
        <w:rPr>
          <w:rFonts w:ascii="Times New Roman" w:hAnsi="Times New Roman" w:cs="Times New Roman"/>
          <w:b/>
          <w:bCs/>
          <w:i/>
          <w:iCs/>
          <w:sz w:val="24"/>
          <w:szCs w:val="24"/>
        </w:rPr>
        <w:t>Situacijos aprašymas:</w:t>
      </w:r>
    </w:p>
    <w:p w14:paraId="07EB8E6A" w14:textId="77777777" w:rsidR="009C3B67" w:rsidRPr="00293FFA" w:rsidRDefault="000977E3" w:rsidP="00410CB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Kauno N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uotekų valykloje šiuo metu yra trys elektros energijos generavimo įrenginiai, saulės elektrinė 200 kW </w:t>
      </w:r>
      <w:r w:rsidR="00F11DB9">
        <w:rPr>
          <w:rFonts w:ascii="Times New Roman" w:hAnsi="Times New Roman" w:cs="Times New Roman"/>
          <w:sz w:val="24"/>
          <w:szCs w:val="24"/>
        </w:rPr>
        <w:t xml:space="preserve">galios 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ir du </w:t>
      </w:r>
      <w:proofErr w:type="spellStart"/>
      <w:r w:rsidR="009C3B67" w:rsidRPr="00293FFA">
        <w:rPr>
          <w:rFonts w:ascii="Times New Roman" w:hAnsi="Times New Roman" w:cs="Times New Roman"/>
          <w:sz w:val="24"/>
          <w:szCs w:val="24"/>
        </w:rPr>
        <w:t>kogeneratoriai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 kurių bendras elektrinis galingumas 683 kW (311 kW + 372 kW). 2026 m.</w:t>
      </w:r>
      <w:r>
        <w:rPr>
          <w:rFonts w:ascii="Times New Roman" w:hAnsi="Times New Roman" w:cs="Times New Roman"/>
          <w:sz w:val="24"/>
          <w:szCs w:val="24"/>
        </w:rPr>
        <w:t xml:space="preserve"> planuojama sumontuoti papildomą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 200 kW</w:t>
      </w:r>
      <w:r w:rsidR="00F11DB9">
        <w:rPr>
          <w:rFonts w:ascii="Times New Roman" w:hAnsi="Times New Roman" w:cs="Times New Roman"/>
          <w:sz w:val="24"/>
          <w:szCs w:val="24"/>
        </w:rPr>
        <w:t xml:space="preserve"> galios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 sau</w:t>
      </w:r>
      <w:r>
        <w:rPr>
          <w:rFonts w:ascii="Times New Roman" w:hAnsi="Times New Roman" w:cs="Times New Roman"/>
          <w:sz w:val="24"/>
          <w:szCs w:val="24"/>
        </w:rPr>
        <w:t>lės elektrinę </w:t>
      </w:r>
      <w:r w:rsidR="009C3B67" w:rsidRPr="00293FFA">
        <w:rPr>
          <w:rFonts w:ascii="Times New Roman" w:hAnsi="Times New Roman" w:cs="Times New Roman"/>
          <w:sz w:val="24"/>
          <w:szCs w:val="24"/>
        </w:rPr>
        <w:t>(bendras saulės elektrinių galingumas bus 400 kW) bei</w:t>
      </w:r>
      <w:r>
        <w:rPr>
          <w:rFonts w:ascii="Times New Roman" w:hAnsi="Times New Roman" w:cs="Times New Roman"/>
          <w:sz w:val="24"/>
          <w:szCs w:val="24"/>
        </w:rPr>
        <w:t xml:space="preserve"> atstatyti šiuo metu neveikiantį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 dar vieną 311 kW </w:t>
      </w:r>
      <w:proofErr w:type="spellStart"/>
      <w:r w:rsidR="009C3B67" w:rsidRPr="00293FFA">
        <w:rPr>
          <w:rFonts w:ascii="Times New Roman" w:hAnsi="Times New Roman" w:cs="Times New Roman"/>
          <w:sz w:val="24"/>
          <w:szCs w:val="24"/>
        </w:rPr>
        <w:t>kogeneratorių</w:t>
      </w:r>
      <w:proofErr w:type="spellEnd"/>
      <w:r w:rsidR="009C3B67" w:rsidRPr="00293FFA">
        <w:rPr>
          <w:rFonts w:ascii="Times New Roman" w:hAnsi="Times New Roman" w:cs="Times New Roman"/>
          <w:sz w:val="24"/>
          <w:szCs w:val="24"/>
        </w:rPr>
        <w:t xml:space="preserve">. </w:t>
      </w:r>
      <w:r w:rsidR="00F11DB9">
        <w:rPr>
          <w:rFonts w:ascii="Times New Roman" w:hAnsi="Times New Roman" w:cs="Times New Roman"/>
          <w:sz w:val="24"/>
          <w:szCs w:val="24"/>
        </w:rPr>
        <w:t>Momentinis e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lektros energijos vartojimas Nuotekų </w:t>
      </w:r>
      <w:r>
        <w:rPr>
          <w:rFonts w:ascii="Times New Roman" w:hAnsi="Times New Roman" w:cs="Times New Roman"/>
          <w:sz w:val="24"/>
          <w:szCs w:val="24"/>
        </w:rPr>
        <w:t>valykloje gan smarkiai svyruoja –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 nuo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3B67" w:rsidRPr="00293FFA">
        <w:rPr>
          <w:rFonts w:ascii="Times New Roman" w:hAnsi="Times New Roman" w:cs="Times New Roman"/>
          <w:sz w:val="24"/>
          <w:szCs w:val="24"/>
        </w:rPr>
        <w:t>300 kW iki 1500 kW</w:t>
      </w:r>
      <w:r w:rsidR="00F11DB9">
        <w:rPr>
          <w:rFonts w:ascii="Times New Roman" w:hAnsi="Times New Roman" w:cs="Times New Roman"/>
          <w:sz w:val="24"/>
          <w:szCs w:val="24"/>
        </w:rPr>
        <w:t xml:space="preserve"> galios 15 min</w:t>
      </w:r>
      <w:r>
        <w:rPr>
          <w:rFonts w:ascii="Times New Roman" w:hAnsi="Times New Roman" w:cs="Times New Roman"/>
          <w:sz w:val="24"/>
          <w:szCs w:val="24"/>
        </w:rPr>
        <w:t>.</w:t>
      </w:r>
      <w:r w:rsidR="00F11DB9">
        <w:rPr>
          <w:rFonts w:ascii="Times New Roman" w:hAnsi="Times New Roman" w:cs="Times New Roman"/>
          <w:sz w:val="24"/>
          <w:szCs w:val="24"/>
        </w:rPr>
        <w:t xml:space="preserve"> intervale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. Leistinas vartoti galingumas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1600 kW. Elektros energijos gamyba su </w:t>
      </w:r>
      <w:proofErr w:type="spellStart"/>
      <w:r w:rsidR="009C3B67" w:rsidRPr="00293FFA">
        <w:rPr>
          <w:rFonts w:ascii="Times New Roman" w:hAnsi="Times New Roman" w:cs="Times New Roman"/>
          <w:sz w:val="24"/>
          <w:szCs w:val="24"/>
        </w:rPr>
        <w:t>kogeneratoriais</w:t>
      </w:r>
      <w:proofErr w:type="spellEnd"/>
      <w:r w:rsidR="009C3B67" w:rsidRPr="00293FFA">
        <w:rPr>
          <w:rFonts w:ascii="Times New Roman" w:hAnsi="Times New Roman" w:cs="Times New Roman"/>
          <w:sz w:val="24"/>
          <w:szCs w:val="24"/>
        </w:rPr>
        <w:t xml:space="preserve"> nėra pastovi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 ji priklauso nuo dumblo džiovyklos darbo. Dumblo džiovykla yra didžiausias šilumos vartotojas. Dumblo džiovyklai šilumą gamina vandens šildymo katilai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 naudodami valykloje pagamintas biodujas. Likusios biodujos yra deginamos </w:t>
      </w:r>
      <w:proofErr w:type="spellStart"/>
      <w:r w:rsidR="009C3B67" w:rsidRPr="00293FFA">
        <w:rPr>
          <w:rFonts w:ascii="Times New Roman" w:hAnsi="Times New Roman" w:cs="Times New Roman"/>
          <w:sz w:val="24"/>
          <w:szCs w:val="24"/>
        </w:rPr>
        <w:t>kogeneratoriuose</w:t>
      </w:r>
      <w:proofErr w:type="spellEnd"/>
      <w:r w:rsidR="009C3B67" w:rsidRPr="00293FFA">
        <w:rPr>
          <w:rFonts w:ascii="Times New Roman" w:hAnsi="Times New Roman" w:cs="Times New Roman"/>
          <w:sz w:val="24"/>
          <w:szCs w:val="24"/>
        </w:rPr>
        <w:t>. Jei biodujų trūksta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B67" w:rsidRPr="00293FFA">
        <w:rPr>
          <w:rFonts w:ascii="Times New Roman" w:hAnsi="Times New Roman" w:cs="Times New Roman"/>
          <w:sz w:val="24"/>
          <w:szCs w:val="24"/>
        </w:rPr>
        <w:t>kogeneratoriai</w:t>
      </w:r>
      <w:proofErr w:type="spellEnd"/>
      <w:r w:rsidR="009C3B67" w:rsidRPr="00293FFA">
        <w:rPr>
          <w:rFonts w:ascii="Times New Roman" w:hAnsi="Times New Roman" w:cs="Times New Roman"/>
          <w:sz w:val="24"/>
          <w:szCs w:val="24"/>
        </w:rPr>
        <w:t xml:space="preserve"> yra stabdomi ir papildomai naudojamos gamtinės dujos.</w:t>
      </w:r>
    </w:p>
    <w:p w14:paraId="72C335B9" w14:textId="77777777" w:rsidR="00F11DB9" w:rsidRDefault="009C3B67" w:rsidP="00410CB0">
      <w:pPr>
        <w:spacing w:line="360" w:lineRule="auto"/>
        <w:ind w:left="131" w:firstLine="720"/>
        <w:rPr>
          <w:rFonts w:ascii="Times New Roman" w:hAnsi="Times New Roman" w:cs="Times New Roman"/>
          <w:sz w:val="24"/>
          <w:szCs w:val="24"/>
        </w:rPr>
      </w:pPr>
      <w:r w:rsidRPr="00293FFA">
        <w:rPr>
          <w:rFonts w:ascii="Times New Roman" w:hAnsi="Times New Roman" w:cs="Times New Roman"/>
          <w:b/>
          <w:bCs/>
          <w:i/>
          <w:iCs/>
          <w:sz w:val="24"/>
          <w:szCs w:val="24"/>
        </w:rPr>
        <w:t>Esama problema:</w:t>
      </w:r>
      <w:r w:rsidRPr="00293FF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F0E368" w14:textId="77777777" w:rsidR="00EE65F3" w:rsidRDefault="000977E3" w:rsidP="00410CB0">
      <w:pPr>
        <w:spacing w:line="360" w:lineRule="auto"/>
        <w:ind w:left="13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Dėl technologinių niuansų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 dumblo džiovykla būna periodiškai stabdoma, dažniausiai vasaros laikotarpiu. Kadangi vasaros laikotarpi</w:t>
      </w:r>
      <w:r w:rsidR="00EE65F3">
        <w:rPr>
          <w:rFonts w:ascii="Times New Roman" w:hAnsi="Times New Roman" w:cs="Times New Roman"/>
          <w:sz w:val="24"/>
          <w:szCs w:val="24"/>
        </w:rPr>
        <w:t>u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 šilumos vartojimas yra minimalus, lieka daug biodujų</w:t>
      </w:r>
      <w:r w:rsidR="00EE65F3">
        <w:rPr>
          <w:rFonts w:ascii="Times New Roman" w:hAnsi="Times New Roman" w:cs="Times New Roman"/>
          <w:sz w:val="24"/>
          <w:szCs w:val="24"/>
        </w:rPr>
        <w:t>,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 kurios naudojamos </w:t>
      </w:r>
      <w:proofErr w:type="spellStart"/>
      <w:r w:rsidR="009C3B67" w:rsidRPr="00293FFA">
        <w:rPr>
          <w:rFonts w:ascii="Times New Roman" w:hAnsi="Times New Roman" w:cs="Times New Roman"/>
          <w:sz w:val="24"/>
          <w:szCs w:val="24"/>
        </w:rPr>
        <w:t>kogeneratoriams</w:t>
      </w:r>
      <w:proofErr w:type="spellEnd"/>
      <w:r w:rsidR="009C3B67" w:rsidRPr="00293FFA">
        <w:rPr>
          <w:rFonts w:ascii="Times New Roman" w:hAnsi="Times New Roman" w:cs="Times New Roman"/>
          <w:sz w:val="24"/>
          <w:szCs w:val="24"/>
        </w:rPr>
        <w:t xml:space="preserve"> elektros gamybai. Taip pat </w:t>
      </w:r>
      <w:r w:rsidR="00FE4107">
        <w:rPr>
          <w:rFonts w:ascii="Times New Roman" w:hAnsi="Times New Roman" w:cs="Times New Roman"/>
          <w:sz w:val="24"/>
          <w:szCs w:val="24"/>
        </w:rPr>
        <w:t xml:space="preserve">apie 250 kW </w:t>
      </w:r>
      <w:r w:rsidR="009C3B67" w:rsidRPr="00293FFA">
        <w:rPr>
          <w:rFonts w:ascii="Times New Roman" w:hAnsi="Times New Roman" w:cs="Times New Roman"/>
          <w:sz w:val="24"/>
          <w:szCs w:val="24"/>
        </w:rPr>
        <w:t>sumažėja bend</w:t>
      </w:r>
      <w:r w:rsidR="00FE4107">
        <w:rPr>
          <w:rFonts w:ascii="Times New Roman" w:hAnsi="Times New Roman" w:cs="Times New Roman"/>
          <w:sz w:val="24"/>
          <w:szCs w:val="24"/>
        </w:rPr>
        <w:t xml:space="preserve">ras Nuotekų valyklos vartojimas, </w:t>
      </w:r>
      <w:r w:rsidR="009C3B67" w:rsidRPr="00293FFA">
        <w:rPr>
          <w:rFonts w:ascii="Times New Roman" w:hAnsi="Times New Roman" w:cs="Times New Roman"/>
          <w:sz w:val="24"/>
          <w:szCs w:val="24"/>
        </w:rPr>
        <w:t>nedirbant džiovyklai. Didžiausi Nuotekų valyklos elektros v</w:t>
      </w:r>
      <w:r w:rsidR="00FE4107">
        <w:rPr>
          <w:rFonts w:ascii="Times New Roman" w:hAnsi="Times New Roman" w:cs="Times New Roman"/>
          <w:sz w:val="24"/>
          <w:szCs w:val="24"/>
        </w:rPr>
        <w:t>artotojai yra orapūtės. Per parą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 (dažniausiai anksti ryte tarp 5 ir 8 val.) apie ket</w:t>
      </w:r>
      <w:r w:rsidR="00FE4107">
        <w:rPr>
          <w:rFonts w:ascii="Times New Roman" w:hAnsi="Times New Roman" w:cs="Times New Roman"/>
          <w:sz w:val="24"/>
          <w:szCs w:val="24"/>
        </w:rPr>
        <w:t>uris kartus jos dirba periodiniu būdu,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 tai reiškia</w:t>
      </w:r>
      <w:r w:rsidR="00FE4107">
        <w:rPr>
          <w:rFonts w:ascii="Times New Roman" w:hAnsi="Times New Roman" w:cs="Times New Roman"/>
          <w:sz w:val="24"/>
          <w:szCs w:val="24"/>
        </w:rPr>
        <w:t>, kad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 būna tarpas</w:t>
      </w:r>
      <w:r w:rsidR="00FE4107">
        <w:rPr>
          <w:rFonts w:ascii="Times New Roman" w:hAnsi="Times New Roman" w:cs="Times New Roman"/>
          <w:sz w:val="24"/>
          <w:szCs w:val="24"/>
        </w:rPr>
        <w:t>,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 kai apie penkiolika minučių visiškai nedirba, tuomet vėl dirba beveik pilnu apkrovimu 600 kW. Šiais periodais dažnai valyklos vartojimas nukrenta žemiau 450 kW ir</w:t>
      </w:r>
      <w:r w:rsidR="00FE4107">
        <w:rPr>
          <w:rFonts w:ascii="Times New Roman" w:hAnsi="Times New Roman" w:cs="Times New Roman"/>
          <w:sz w:val="24"/>
          <w:szCs w:val="24"/>
        </w:rPr>
        <w:t>,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 jeigu dirba du </w:t>
      </w:r>
      <w:proofErr w:type="spellStart"/>
      <w:r w:rsidR="009C3B67" w:rsidRPr="00293FFA">
        <w:rPr>
          <w:rFonts w:ascii="Times New Roman" w:hAnsi="Times New Roman" w:cs="Times New Roman"/>
          <w:sz w:val="24"/>
          <w:szCs w:val="24"/>
        </w:rPr>
        <w:t>kogeneratoriai</w:t>
      </w:r>
      <w:proofErr w:type="spellEnd"/>
      <w:r w:rsidR="009C3B67" w:rsidRPr="00293FFA">
        <w:rPr>
          <w:rFonts w:ascii="Times New Roman" w:hAnsi="Times New Roman" w:cs="Times New Roman"/>
          <w:sz w:val="24"/>
          <w:szCs w:val="24"/>
        </w:rPr>
        <w:t xml:space="preserve">, elektros perteklius pasiduoda į tinklą. </w:t>
      </w:r>
      <w:proofErr w:type="spellStart"/>
      <w:r w:rsidR="009C3B67" w:rsidRPr="00293FFA">
        <w:rPr>
          <w:rFonts w:ascii="Times New Roman" w:hAnsi="Times New Roman" w:cs="Times New Roman"/>
          <w:sz w:val="24"/>
          <w:szCs w:val="24"/>
        </w:rPr>
        <w:t>Kogeneratorių</w:t>
      </w:r>
      <w:proofErr w:type="spellEnd"/>
      <w:r w:rsidR="009C3B67" w:rsidRPr="00293FFA">
        <w:rPr>
          <w:rFonts w:ascii="Times New Roman" w:hAnsi="Times New Roman" w:cs="Times New Roman"/>
          <w:sz w:val="24"/>
          <w:szCs w:val="24"/>
        </w:rPr>
        <w:t xml:space="preserve"> apkrovos reguliavimas svyruoja nuo 50 iki 90 proc. (100 proc. </w:t>
      </w:r>
      <w:proofErr w:type="spellStart"/>
      <w:r w:rsidR="009C3B67" w:rsidRPr="00293FFA">
        <w:rPr>
          <w:rFonts w:ascii="Times New Roman" w:hAnsi="Times New Roman" w:cs="Times New Roman"/>
          <w:sz w:val="24"/>
          <w:szCs w:val="24"/>
        </w:rPr>
        <w:t>kogeneratoriau</w:t>
      </w:r>
      <w:r w:rsidR="00FE4107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FE4107">
        <w:rPr>
          <w:rFonts w:ascii="Times New Roman" w:hAnsi="Times New Roman" w:cs="Times New Roman"/>
          <w:sz w:val="24"/>
          <w:szCs w:val="24"/>
        </w:rPr>
        <w:t xml:space="preserve"> stengiamės neapkrauti, kad prailgintume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 vidaus degimo variklio ilgaamžiškumą). Apkrovos reguliavimas nuo 50 iki 90 proc. trunka apie 7 min.  Paduotos į tinklą elektros energijos kiekį turime sunaudoti per 15 min.</w:t>
      </w:r>
      <w:r w:rsidR="00FE4107">
        <w:rPr>
          <w:rFonts w:ascii="Times New Roman" w:hAnsi="Times New Roman" w:cs="Times New Roman"/>
          <w:sz w:val="24"/>
          <w:szCs w:val="24"/>
        </w:rPr>
        <w:t>,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 bet dėl aukščiau išvardintų priežasčių to </w:t>
      </w:r>
      <w:r w:rsidR="009C3B67" w:rsidRPr="00293FFA">
        <w:rPr>
          <w:rFonts w:ascii="Times New Roman" w:hAnsi="Times New Roman" w:cs="Times New Roman"/>
          <w:sz w:val="24"/>
          <w:szCs w:val="24"/>
        </w:rPr>
        <w:lastRenderedPageBreak/>
        <w:t xml:space="preserve">nepavyksta padaryti, todėl </w:t>
      </w:r>
      <w:r w:rsidR="00FE4107">
        <w:rPr>
          <w:rFonts w:ascii="Times New Roman" w:hAnsi="Times New Roman" w:cs="Times New Roman"/>
          <w:sz w:val="24"/>
          <w:szCs w:val="24"/>
        </w:rPr>
        <w:t>perdavimo tinklo operatorius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 tai </w:t>
      </w:r>
      <w:r w:rsidR="00EE65F3">
        <w:rPr>
          <w:rFonts w:ascii="Times New Roman" w:hAnsi="Times New Roman" w:cs="Times New Roman"/>
          <w:sz w:val="24"/>
          <w:szCs w:val="24"/>
        </w:rPr>
        <w:t>fiksuoja</w:t>
      </w:r>
      <w:r w:rsidR="009C3B67" w:rsidRPr="00293FFA">
        <w:rPr>
          <w:rFonts w:ascii="Times New Roman" w:hAnsi="Times New Roman" w:cs="Times New Roman"/>
          <w:sz w:val="24"/>
          <w:szCs w:val="24"/>
        </w:rPr>
        <w:t xml:space="preserve"> kaip paduotą į tinklus elektros energijos kiekį. </w:t>
      </w:r>
    </w:p>
    <w:p w14:paraId="4550E785" w14:textId="77777777" w:rsidR="00EE65F3" w:rsidRDefault="00EE65F3" w:rsidP="00410CB0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Užduotis:</w:t>
      </w:r>
    </w:p>
    <w:p w14:paraId="4BCEB1E2" w14:textId="77777777" w:rsidR="009C3B67" w:rsidRPr="00293FFA" w:rsidRDefault="009C3B67" w:rsidP="00410CB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FFA">
        <w:rPr>
          <w:rFonts w:ascii="Times New Roman" w:hAnsi="Times New Roman" w:cs="Times New Roman"/>
          <w:sz w:val="24"/>
          <w:szCs w:val="24"/>
        </w:rPr>
        <w:t>Reikalingas</w:t>
      </w:r>
      <w:r w:rsidR="00EE65F3">
        <w:rPr>
          <w:rFonts w:ascii="Times New Roman" w:hAnsi="Times New Roman" w:cs="Times New Roman"/>
          <w:sz w:val="24"/>
          <w:szCs w:val="24"/>
        </w:rPr>
        <w:t xml:space="preserve"> sprendimas subalansuoti </w:t>
      </w:r>
      <w:r w:rsidRPr="00293FFA">
        <w:rPr>
          <w:rFonts w:ascii="Times New Roman" w:hAnsi="Times New Roman" w:cs="Times New Roman"/>
          <w:sz w:val="24"/>
          <w:szCs w:val="24"/>
        </w:rPr>
        <w:t xml:space="preserve">elektros </w:t>
      </w:r>
      <w:r w:rsidR="00EE65F3">
        <w:rPr>
          <w:rFonts w:ascii="Times New Roman" w:hAnsi="Times New Roman" w:cs="Times New Roman"/>
          <w:sz w:val="24"/>
          <w:szCs w:val="24"/>
        </w:rPr>
        <w:t xml:space="preserve">energijos </w:t>
      </w:r>
      <w:r w:rsidRPr="00293FFA">
        <w:rPr>
          <w:rFonts w:ascii="Times New Roman" w:hAnsi="Times New Roman" w:cs="Times New Roman"/>
          <w:sz w:val="24"/>
          <w:szCs w:val="24"/>
        </w:rPr>
        <w:t>vartojim</w:t>
      </w:r>
      <w:r w:rsidR="00EE65F3">
        <w:rPr>
          <w:rFonts w:ascii="Times New Roman" w:hAnsi="Times New Roman" w:cs="Times New Roman"/>
          <w:sz w:val="24"/>
          <w:szCs w:val="24"/>
        </w:rPr>
        <w:t>ą</w:t>
      </w:r>
      <w:r w:rsidRPr="00293FFA">
        <w:rPr>
          <w:rFonts w:ascii="Times New Roman" w:hAnsi="Times New Roman" w:cs="Times New Roman"/>
          <w:sz w:val="24"/>
          <w:szCs w:val="24"/>
        </w:rPr>
        <w:t xml:space="preserve"> ir gamyb</w:t>
      </w:r>
      <w:r w:rsidR="00EE65F3">
        <w:rPr>
          <w:rFonts w:ascii="Times New Roman" w:hAnsi="Times New Roman" w:cs="Times New Roman"/>
          <w:sz w:val="24"/>
          <w:szCs w:val="24"/>
        </w:rPr>
        <w:t>ą</w:t>
      </w:r>
      <w:r w:rsidRPr="00293FFA">
        <w:rPr>
          <w:rFonts w:ascii="Times New Roman" w:hAnsi="Times New Roman" w:cs="Times New Roman"/>
          <w:sz w:val="24"/>
          <w:szCs w:val="24"/>
        </w:rPr>
        <w:t>, nekeičiant</w:t>
      </w:r>
      <w:r w:rsidR="004D1988">
        <w:rPr>
          <w:rFonts w:ascii="Times New Roman" w:hAnsi="Times New Roman" w:cs="Times New Roman"/>
          <w:sz w:val="24"/>
          <w:szCs w:val="24"/>
        </w:rPr>
        <w:t xml:space="preserve"> N</w:t>
      </w:r>
      <w:r w:rsidR="00EE65F3">
        <w:rPr>
          <w:rFonts w:ascii="Times New Roman" w:hAnsi="Times New Roman" w:cs="Times New Roman"/>
          <w:sz w:val="24"/>
          <w:szCs w:val="24"/>
        </w:rPr>
        <w:t>uotekų</w:t>
      </w:r>
      <w:r w:rsidRPr="00293FFA">
        <w:rPr>
          <w:rFonts w:ascii="Times New Roman" w:hAnsi="Times New Roman" w:cs="Times New Roman"/>
          <w:sz w:val="24"/>
          <w:szCs w:val="24"/>
        </w:rPr>
        <w:t xml:space="preserve"> valyklos technologinio proceso.</w:t>
      </w:r>
    </w:p>
    <w:p w14:paraId="538AF967" w14:textId="77777777" w:rsidR="009C3B67" w:rsidRPr="00293FFA" w:rsidRDefault="009C3B67" w:rsidP="00410CB0">
      <w:pPr>
        <w:numPr>
          <w:ilvl w:val="0"/>
          <w:numId w:val="2"/>
        </w:numPr>
        <w:tabs>
          <w:tab w:val="left" w:pos="1134"/>
        </w:tabs>
        <w:spacing w:line="360" w:lineRule="auto"/>
        <w:ind w:firstLine="13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293FFA">
        <w:rPr>
          <w:rFonts w:ascii="Times New Roman" w:hAnsi="Times New Roman" w:cs="Times New Roman"/>
          <w:b/>
          <w:bCs/>
          <w:sz w:val="24"/>
          <w:szCs w:val="24"/>
        </w:rPr>
        <w:t>Kogenerato</w:t>
      </w:r>
      <w:r>
        <w:rPr>
          <w:b/>
          <w:bCs/>
        </w:rPr>
        <w:t>r</w:t>
      </w:r>
      <w:r w:rsidRPr="00293FFA">
        <w:rPr>
          <w:rFonts w:ascii="Times New Roman" w:hAnsi="Times New Roman" w:cs="Times New Roman"/>
          <w:b/>
          <w:bCs/>
          <w:sz w:val="24"/>
          <w:szCs w:val="24"/>
        </w:rPr>
        <w:t>ių</w:t>
      </w:r>
      <w:proofErr w:type="spellEnd"/>
      <w:r w:rsidRPr="00293FFA">
        <w:rPr>
          <w:rFonts w:ascii="Times New Roman" w:hAnsi="Times New Roman" w:cs="Times New Roman"/>
          <w:b/>
          <w:bCs/>
          <w:sz w:val="24"/>
          <w:szCs w:val="24"/>
        </w:rPr>
        <w:t xml:space="preserve"> šiluminės galios efektyvumo didinimas</w:t>
      </w:r>
      <w:r w:rsidR="00410CB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58EB724" w14:textId="77777777" w:rsidR="008D4C1A" w:rsidRDefault="009C3B67" w:rsidP="00410CB0">
      <w:pPr>
        <w:spacing w:line="360" w:lineRule="auto"/>
        <w:ind w:firstLine="85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93FF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Situacijos aprašymas: </w:t>
      </w:r>
    </w:p>
    <w:p w14:paraId="1F14A7F0" w14:textId="77777777" w:rsidR="009C3B67" w:rsidRPr="00293FFA" w:rsidRDefault="009C3B67" w:rsidP="00410CB0">
      <w:pPr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3FFA">
        <w:rPr>
          <w:rFonts w:ascii="Times New Roman" w:hAnsi="Times New Roman" w:cs="Times New Roman"/>
          <w:sz w:val="24"/>
          <w:szCs w:val="24"/>
        </w:rPr>
        <w:t>Nuotekų valykloje didžiausi šilumos vartotojai yra dumblo pūdytuvas ir dumblo džiovykla (du džiovintuvai). Pagrin</w:t>
      </w:r>
      <w:r w:rsidR="004D1988">
        <w:rPr>
          <w:rFonts w:ascii="Times New Roman" w:hAnsi="Times New Roman" w:cs="Times New Roman"/>
          <w:sz w:val="24"/>
          <w:szCs w:val="24"/>
        </w:rPr>
        <w:t>de šiems objektams šilumą gamina</w:t>
      </w:r>
      <w:r w:rsidRPr="00293FFA">
        <w:rPr>
          <w:rFonts w:ascii="Times New Roman" w:hAnsi="Times New Roman" w:cs="Times New Roman"/>
          <w:sz w:val="24"/>
          <w:szCs w:val="24"/>
        </w:rPr>
        <w:t xml:space="preserve"> du vandens šildymo katilai</w:t>
      </w:r>
      <w:r w:rsidR="004D1988">
        <w:rPr>
          <w:rFonts w:ascii="Times New Roman" w:hAnsi="Times New Roman" w:cs="Times New Roman"/>
          <w:sz w:val="24"/>
          <w:szCs w:val="24"/>
        </w:rPr>
        <w:t>,</w:t>
      </w:r>
      <w:r w:rsidRPr="00293FFA">
        <w:rPr>
          <w:rFonts w:ascii="Times New Roman" w:hAnsi="Times New Roman" w:cs="Times New Roman"/>
          <w:sz w:val="24"/>
          <w:szCs w:val="24"/>
        </w:rPr>
        <w:t xml:space="preserve"> kurių bendras galingumas </w:t>
      </w:r>
      <w:r w:rsidR="004D1988">
        <w:rPr>
          <w:rFonts w:ascii="Times New Roman" w:hAnsi="Times New Roman" w:cs="Times New Roman"/>
          <w:sz w:val="24"/>
          <w:szCs w:val="24"/>
        </w:rPr>
        <w:t>yra 4,4 MW (2,5MW ir 1,9MW)</w:t>
      </w:r>
      <w:r w:rsidRPr="00293FFA">
        <w:rPr>
          <w:rFonts w:ascii="Times New Roman" w:hAnsi="Times New Roman" w:cs="Times New Roman"/>
          <w:sz w:val="24"/>
          <w:szCs w:val="24"/>
        </w:rPr>
        <w:t xml:space="preserve"> ir šiek tiek gali prisidėti du </w:t>
      </w:r>
      <w:proofErr w:type="spellStart"/>
      <w:r w:rsidRPr="00293FFA">
        <w:rPr>
          <w:rFonts w:ascii="Times New Roman" w:hAnsi="Times New Roman" w:cs="Times New Roman"/>
          <w:sz w:val="24"/>
          <w:szCs w:val="24"/>
        </w:rPr>
        <w:t>kogeneratoria</w:t>
      </w:r>
      <w:r w:rsidR="004D198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D1988">
        <w:rPr>
          <w:rFonts w:ascii="Times New Roman" w:hAnsi="Times New Roman" w:cs="Times New Roman"/>
          <w:sz w:val="24"/>
          <w:szCs w:val="24"/>
        </w:rPr>
        <w:t>. Į pūdytuvą pasiduoda apie 60</w:t>
      </w:r>
      <w:r w:rsidR="00921B87">
        <w:rPr>
          <w:rFonts w:ascii="Times New Roman" w:hAnsi="Times New Roman" w:cs="Times New Roman"/>
          <w:sz w:val="24"/>
          <w:szCs w:val="24"/>
        </w:rPr>
        <w:t xml:space="preserve"> </w:t>
      </w:r>
      <w:r w:rsidRPr="00293FFA">
        <w:rPr>
          <w:rFonts w:ascii="Times New Roman" w:hAnsi="Times New Roman" w:cs="Times New Roman"/>
          <w:sz w:val="24"/>
          <w:szCs w:val="24"/>
        </w:rPr>
        <w:t xml:space="preserve">°C </w:t>
      </w:r>
      <w:proofErr w:type="spellStart"/>
      <w:r w:rsidRPr="00293FFA">
        <w:rPr>
          <w:rFonts w:ascii="Times New Roman" w:hAnsi="Times New Roman" w:cs="Times New Roman"/>
          <w:sz w:val="24"/>
          <w:szCs w:val="24"/>
        </w:rPr>
        <w:t>termofikatas</w:t>
      </w:r>
      <w:proofErr w:type="spellEnd"/>
      <w:r w:rsidR="004D1988">
        <w:rPr>
          <w:rFonts w:ascii="Times New Roman" w:hAnsi="Times New Roman" w:cs="Times New Roman"/>
          <w:sz w:val="24"/>
          <w:szCs w:val="24"/>
        </w:rPr>
        <w:t>,</w:t>
      </w:r>
      <w:r w:rsidRPr="00293FFA">
        <w:rPr>
          <w:rFonts w:ascii="Times New Roman" w:hAnsi="Times New Roman" w:cs="Times New Roman"/>
          <w:sz w:val="24"/>
          <w:szCs w:val="24"/>
        </w:rPr>
        <w:t xml:space="preserve"> prieš</w:t>
      </w:r>
      <w:r w:rsidR="004D1988">
        <w:rPr>
          <w:rFonts w:ascii="Times New Roman" w:hAnsi="Times New Roman" w:cs="Times New Roman"/>
          <w:sz w:val="24"/>
          <w:szCs w:val="24"/>
        </w:rPr>
        <w:t xml:space="preserve"> tai pamaišomas, nes tinklo temperatūra 96</w:t>
      </w:r>
      <w:r w:rsidR="00921B87">
        <w:rPr>
          <w:rFonts w:ascii="Times New Roman" w:hAnsi="Times New Roman" w:cs="Times New Roman"/>
          <w:sz w:val="24"/>
          <w:szCs w:val="24"/>
        </w:rPr>
        <w:t xml:space="preserve"> </w:t>
      </w:r>
      <w:r w:rsidRPr="00293FFA">
        <w:rPr>
          <w:rFonts w:ascii="Times New Roman" w:hAnsi="Times New Roman" w:cs="Times New Roman"/>
          <w:sz w:val="24"/>
          <w:szCs w:val="24"/>
        </w:rPr>
        <w:t>°</w:t>
      </w:r>
      <w:r w:rsidR="004D1988">
        <w:rPr>
          <w:rFonts w:ascii="Times New Roman" w:hAnsi="Times New Roman" w:cs="Times New Roman"/>
          <w:sz w:val="24"/>
          <w:szCs w:val="24"/>
        </w:rPr>
        <w:t xml:space="preserve">C. Grįžtama į tinklą temperatūra </w:t>
      </w:r>
      <w:r w:rsidR="00921B87">
        <w:rPr>
          <w:rFonts w:ascii="Times New Roman" w:hAnsi="Times New Roman" w:cs="Times New Roman"/>
          <w:sz w:val="24"/>
          <w:szCs w:val="24"/>
        </w:rPr>
        <w:t xml:space="preserve">– </w:t>
      </w:r>
      <w:r w:rsidR="004D1988">
        <w:rPr>
          <w:rFonts w:ascii="Times New Roman" w:hAnsi="Times New Roman" w:cs="Times New Roman"/>
          <w:sz w:val="24"/>
          <w:szCs w:val="24"/>
        </w:rPr>
        <w:t>54</w:t>
      </w:r>
      <w:r w:rsidR="00921B87">
        <w:rPr>
          <w:rFonts w:ascii="Times New Roman" w:hAnsi="Times New Roman" w:cs="Times New Roman"/>
          <w:sz w:val="24"/>
          <w:szCs w:val="24"/>
        </w:rPr>
        <w:t xml:space="preserve"> </w:t>
      </w:r>
      <w:r w:rsidRPr="00293FFA">
        <w:rPr>
          <w:rFonts w:ascii="Times New Roman" w:hAnsi="Times New Roman" w:cs="Times New Roman"/>
          <w:sz w:val="24"/>
          <w:szCs w:val="24"/>
        </w:rPr>
        <w:t>°C.</w:t>
      </w:r>
      <w:r w:rsidR="008D4C1A">
        <w:rPr>
          <w:rFonts w:ascii="Times New Roman" w:hAnsi="Times New Roman" w:cs="Times New Roman"/>
          <w:sz w:val="24"/>
          <w:szCs w:val="24"/>
        </w:rPr>
        <w:t xml:space="preserve"> </w:t>
      </w:r>
      <w:r w:rsidRPr="00293FFA">
        <w:rPr>
          <w:rFonts w:ascii="Times New Roman" w:hAnsi="Times New Roman" w:cs="Times New Roman"/>
          <w:sz w:val="24"/>
          <w:szCs w:val="24"/>
        </w:rPr>
        <w:t>Pūdytuv</w:t>
      </w:r>
      <w:r w:rsidR="008D4C1A">
        <w:rPr>
          <w:rFonts w:ascii="Times New Roman" w:hAnsi="Times New Roman" w:cs="Times New Roman"/>
          <w:sz w:val="24"/>
          <w:szCs w:val="24"/>
        </w:rPr>
        <w:t>e</w:t>
      </w:r>
      <w:r w:rsidRPr="00293FFA">
        <w:rPr>
          <w:rFonts w:ascii="Times New Roman" w:hAnsi="Times New Roman" w:cs="Times New Roman"/>
          <w:sz w:val="24"/>
          <w:szCs w:val="24"/>
        </w:rPr>
        <w:t xml:space="preserve"> palaikomi 35 °C, šilumos padavimas  peri</w:t>
      </w:r>
      <w:r w:rsidR="00921B87">
        <w:rPr>
          <w:rFonts w:ascii="Times New Roman" w:hAnsi="Times New Roman" w:cs="Times New Roman"/>
          <w:sz w:val="24"/>
          <w:szCs w:val="24"/>
        </w:rPr>
        <w:t>odinis, siurblys pasileidžia 20–</w:t>
      </w:r>
      <w:r w:rsidRPr="00293FFA">
        <w:rPr>
          <w:rFonts w:ascii="Times New Roman" w:hAnsi="Times New Roman" w:cs="Times New Roman"/>
          <w:sz w:val="24"/>
          <w:szCs w:val="24"/>
        </w:rPr>
        <w:t>25 kartus per parą, momentinė vartojama šiluminė</w:t>
      </w:r>
      <w:r w:rsidR="008D4C1A">
        <w:rPr>
          <w:rFonts w:ascii="Times New Roman" w:hAnsi="Times New Roman" w:cs="Times New Roman"/>
          <w:sz w:val="24"/>
          <w:szCs w:val="24"/>
        </w:rPr>
        <w:t>s energijos</w:t>
      </w:r>
      <w:r w:rsidRPr="00293FFA">
        <w:rPr>
          <w:rFonts w:ascii="Times New Roman" w:hAnsi="Times New Roman" w:cs="Times New Roman"/>
          <w:sz w:val="24"/>
          <w:szCs w:val="24"/>
        </w:rPr>
        <w:t xml:space="preserve"> galia apie 1</w:t>
      </w:r>
      <w:r w:rsidR="00921B87">
        <w:rPr>
          <w:rFonts w:ascii="Times New Roman" w:hAnsi="Times New Roman" w:cs="Times New Roman"/>
          <w:sz w:val="24"/>
          <w:szCs w:val="24"/>
        </w:rPr>
        <w:t xml:space="preserve"> MW.  Į džiovintuvą pasiduoda 96 </w:t>
      </w:r>
      <w:r w:rsidRPr="00293FFA">
        <w:rPr>
          <w:rFonts w:ascii="Times New Roman" w:hAnsi="Times New Roman" w:cs="Times New Roman"/>
          <w:sz w:val="24"/>
          <w:szCs w:val="24"/>
        </w:rPr>
        <w:t>°C temperatūra (toks technologinis režimas)</w:t>
      </w:r>
      <w:r w:rsidR="00921B87">
        <w:rPr>
          <w:rFonts w:ascii="Times New Roman" w:hAnsi="Times New Roman" w:cs="Times New Roman"/>
          <w:sz w:val="24"/>
          <w:szCs w:val="24"/>
        </w:rPr>
        <w:t>,</w:t>
      </w:r>
      <w:r w:rsidRPr="00293FFA">
        <w:rPr>
          <w:rFonts w:ascii="Times New Roman" w:hAnsi="Times New Roman" w:cs="Times New Roman"/>
          <w:sz w:val="24"/>
          <w:szCs w:val="24"/>
        </w:rPr>
        <w:t xml:space="preserve"> grįžtama į tinklą temperatūra 82 °C.  Momentinė šilumin</w:t>
      </w:r>
      <w:r w:rsidR="008D4C1A">
        <w:rPr>
          <w:rFonts w:ascii="Times New Roman" w:hAnsi="Times New Roman" w:cs="Times New Roman"/>
          <w:sz w:val="24"/>
          <w:szCs w:val="24"/>
        </w:rPr>
        <w:t>ė</w:t>
      </w:r>
      <w:r w:rsidRPr="00293FFA">
        <w:rPr>
          <w:rFonts w:ascii="Times New Roman" w:hAnsi="Times New Roman" w:cs="Times New Roman"/>
          <w:sz w:val="24"/>
          <w:szCs w:val="24"/>
        </w:rPr>
        <w:t xml:space="preserve"> galia vidutiniškai 1</w:t>
      </w:r>
      <w:r w:rsidR="000C4ECA">
        <w:rPr>
          <w:rFonts w:ascii="Times New Roman" w:hAnsi="Times New Roman" w:cs="Times New Roman"/>
          <w:sz w:val="24"/>
          <w:szCs w:val="24"/>
        </w:rPr>
        <w:t>,</w:t>
      </w:r>
      <w:r w:rsidRPr="00293FFA">
        <w:rPr>
          <w:rFonts w:ascii="Times New Roman" w:hAnsi="Times New Roman" w:cs="Times New Roman"/>
          <w:sz w:val="24"/>
          <w:szCs w:val="24"/>
        </w:rPr>
        <w:t>6 MW (1</w:t>
      </w:r>
      <w:r w:rsidR="00921B87">
        <w:rPr>
          <w:rFonts w:ascii="Times New Roman" w:hAnsi="Times New Roman" w:cs="Times New Roman"/>
          <w:sz w:val="24"/>
          <w:szCs w:val="24"/>
        </w:rPr>
        <w:t xml:space="preserve"> </w:t>
      </w:r>
      <w:r w:rsidRPr="00293FFA">
        <w:rPr>
          <w:rFonts w:ascii="Times New Roman" w:hAnsi="Times New Roman" w:cs="Times New Roman"/>
          <w:sz w:val="24"/>
          <w:szCs w:val="24"/>
        </w:rPr>
        <w:t>džiovintuvas 800 kW).  Bendras šilumos t</w:t>
      </w:r>
      <w:r w:rsidR="00921B87">
        <w:rPr>
          <w:rFonts w:ascii="Times New Roman" w:hAnsi="Times New Roman" w:cs="Times New Roman"/>
          <w:sz w:val="24"/>
          <w:szCs w:val="24"/>
        </w:rPr>
        <w:t>inklo temperatūrinis režimas –</w:t>
      </w:r>
      <w:r w:rsidRPr="00293FFA">
        <w:rPr>
          <w:rFonts w:ascii="Times New Roman" w:hAnsi="Times New Roman" w:cs="Times New Roman"/>
          <w:sz w:val="24"/>
          <w:szCs w:val="24"/>
        </w:rPr>
        <w:t xml:space="preserve"> 96 °C (paduodamas)</w:t>
      </w:r>
      <w:r w:rsidR="00921B87">
        <w:rPr>
          <w:rFonts w:ascii="Times New Roman" w:hAnsi="Times New Roman" w:cs="Times New Roman"/>
          <w:sz w:val="24"/>
          <w:szCs w:val="24"/>
        </w:rPr>
        <w:t>,</w:t>
      </w:r>
      <w:r w:rsidRPr="00293FFA">
        <w:rPr>
          <w:rFonts w:ascii="Times New Roman" w:hAnsi="Times New Roman" w:cs="Times New Roman"/>
          <w:sz w:val="24"/>
          <w:szCs w:val="24"/>
        </w:rPr>
        <w:t xml:space="preserve"> 82 °C (grįžtamas). </w:t>
      </w:r>
    </w:p>
    <w:p w14:paraId="767B5D14" w14:textId="77777777" w:rsidR="002B0AA4" w:rsidRDefault="009C3B67" w:rsidP="00410CB0">
      <w:pPr>
        <w:spacing w:line="360" w:lineRule="auto"/>
        <w:ind w:firstLine="85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93FF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Esama problema: </w:t>
      </w:r>
    </w:p>
    <w:p w14:paraId="75AEBFA0" w14:textId="77777777" w:rsidR="009C3B67" w:rsidRPr="00981218" w:rsidRDefault="009C3B67" w:rsidP="00410CB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218">
        <w:rPr>
          <w:rFonts w:ascii="Times New Roman" w:hAnsi="Times New Roman" w:cs="Times New Roman"/>
          <w:sz w:val="24"/>
          <w:szCs w:val="24"/>
        </w:rPr>
        <w:t xml:space="preserve">Vienas </w:t>
      </w:r>
      <w:proofErr w:type="spellStart"/>
      <w:r w:rsidRPr="00981218">
        <w:rPr>
          <w:rFonts w:ascii="Times New Roman" w:hAnsi="Times New Roman" w:cs="Times New Roman"/>
          <w:sz w:val="24"/>
          <w:szCs w:val="24"/>
        </w:rPr>
        <w:t>kogeneratorius</w:t>
      </w:r>
      <w:proofErr w:type="spellEnd"/>
      <w:r w:rsidRPr="00981218">
        <w:rPr>
          <w:rFonts w:ascii="Times New Roman" w:hAnsi="Times New Roman" w:cs="Times New Roman"/>
          <w:sz w:val="24"/>
          <w:szCs w:val="24"/>
        </w:rPr>
        <w:t xml:space="preserve">, esant optimalioms sąlygoms, galėtų generuoti apie </w:t>
      </w:r>
      <w:r w:rsidRPr="00981218">
        <w:rPr>
          <w:rFonts w:ascii="Times New Roman" w:hAnsi="Times New Roman" w:cs="Times New Roman"/>
          <w:bCs/>
          <w:sz w:val="24"/>
          <w:szCs w:val="24"/>
        </w:rPr>
        <w:t>440 kW šilumos energijos galią</w:t>
      </w:r>
      <w:r w:rsidR="00981218" w:rsidRPr="00981218">
        <w:rPr>
          <w:rFonts w:ascii="Times New Roman" w:hAnsi="Times New Roman" w:cs="Times New Roman"/>
          <w:sz w:val="24"/>
          <w:szCs w:val="24"/>
        </w:rPr>
        <w:t>, tačiau dėl N</w:t>
      </w:r>
      <w:r w:rsidRPr="00981218">
        <w:rPr>
          <w:rFonts w:ascii="Times New Roman" w:hAnsi="Times New Roman" w:cs="Times New Roman"/>
          <w:sz w:val="24"/>
          <w:szCs w:val="24"/>
        </w:rPr>
        <w:t xml:space="preserve">uotekų valyklos technologinių procesų realiai generuoja tik apie </w:t>
      </w:r>
      <w:r w:rsidRPr="00981218">
        <w:rPr>
          <w:rFonts w:ascii="Times New Roman" w:hAnsi="Times New Roman" w:cs="Times New Roman"/>
          <w:bCs/>
          <w:sz w:val="24"/>
          <w:szCs w:val="24"/>
        </w:rPr>
        <w:t>190 kW</w:t>
      </w:r>
      <w:r w:rsidRPr="00981218">
        <w:rPr>
          <w:rFonts w:ascii="Times New Roman" w:hAnsi="Times New Roman" w:cs="Times New Roman"/>
          <w:sz w:val="24"/>
          <w:szCs w:val="24"/>
        </w:rPr>
        <w:t xml:space="preserve">. Pagrindinė priežastis – </w:t>
      </w:r>
      <w:proofErr w:type="spellStart"/>
      <w:r w:rsidRPr="00981218">
        <w:rPr>
          <w:rFonts w:ascii="Times New Roman" w:hAnsi="Times New Roman" w:cs="Times New Roman"/>
          <w:sz w:val="24"/>
          <w:szCs w:val="24"/>
        </w:rPr>
        <w:t>kogeneratoriaus</w:t>
      </w:r>
      <w:proofErr w:type="spellEnd"/>
      <w:r w:rsidRPr="00981218">
        <w:rPr>
          <w:rFonts w:ascii="Times New Roman" w:hAnsi="Times New Roman" w:cs="Times New Roman"/>
          <w:sz w:val="24"/>
          <w:szCs w:val="24"/>
        </w:rPr>
        <w:t xml:space="preserve"> aušinimo sistemos specifika: norint užtikrinti tinkamą variklio aušinimą, dalis šilumos energijos yra prarandama papildomam vandens aušinimui.</w:t>
      </w:r>
    </w:p>
    <w:p w14:paraId="4BFA449A" w14:textId="77777777" w:rsidR="009C3B67" w:rsidRPr="00981218" w:rsidRDefault="009C3B67" w:rsidP="00410CB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81218">
        <w:rPr>
          <w:rFonts w:ascii="Times New Roman" w:hAnsi="Times New Roman" w:cs="Times New Roman"/>
          <w:sz w:val="24"/>
          <w:szCs w:val="24"/>
        </w:rPr>
        <w:t>Kogeneratorius</w:t>
      </w:r>
      <w:proofErr w:type="spellEnd"/>
      <w:r w:rsidRPr="00981218">
        <w:rPr>
          <w:rFonts w:ascii="Times New Roman" w:hAnsi="Times New Roman" w:cs="Times New Roman"/>
          <w:sz w:val="24"/>
          <w:szCs w:val="24"/>
        </w:rPr>
        <w:t xml:space="preserve"> praleidžia tik </w:t>
      </w:r>
      <w:r w:rsidRPr="00981218">
        <w:rPr>
          <w:rFonts w:ascii="Times New Roman" w:hAnsi="Times New Roman" w:cs="Times New Roman"/>
          <w:bCs/>
          <w:sz w:val="24"/>
          <w:szCs w:val="24"/>
        </w:rPr>
        <w:t>14 m³/h</w:t>
      </w:r>
      <w:r w:rsidRPr="00981218">
        <w:rPr>
          <w:rFonts w:ascii="Times New Roman" w:hAnsi="Times New Roman" w:cs="Times New Roman"/>
          <w:sz w:val="24"/>
          <w:szCs w:val="24"/>
        </w:rPr>
        <w:t xml:space="preserve"> vandens srautą, kurio temperatūra pakeliama nuo </w:t>
      </w:r>
      <w:r w:rsidRPr="00981218">
        <w:rPr>
          <w:rFonts w:ascii="Times New Roman" w:hAnsi="Times New Roman" w:cs="Times New Roman"/>
          <w:bCs/>
          <w:sz w:val="24"/>
          <w:szCs w:val="24"/>
        </w:rPr>
        <w:t>84 °C</w:t>
      </w:r>
      <w:r w:rsidRPr="00981218">
        <w:rPr>
          <w:rFonts w:ascii="Times New Roman" w:hAnsi="Times New Roman" w:cs="Times New Roman"/>
          <w:sz w:val="24"/>
          <w:szCs w:val="24"/>
        </w:rPr>
        <w:t xml:space="preserve"> iki </w:t>
      </w:r>
      <w:r w:rsidRPr="00981218">
        <w:rPr>
          <w:rFonts w:ascii="Times New Roman" w:hAnsi="Times New Roman" w:cs="Times New Roman"/>
          <w:bCs/>
          <w:sz w:val="24"/>
          <w:szCs w:val="24"/>
        </w:rPr>
        <w:t>95 °C</w:t>
      </w:r>
      <w:r w:rsidRPr="00981218">
        <w:rPr>
          <w:rFonts w:ascii="Times New Roman" w:hAnsi="Times New Roman" w:cs="Times New Roman"/>
          <w:sz w:val="24"/>
          <w:szCs w:val="24"/>
        </w:rPr>
        <w:t xml:space="preserve">, todėl šilumos galia siekia apie </w:t>
      </w:r>
      <w:r w:rsidRPr="00981218">
        <w:rPr>
          <w:rFonts w:ascii="Times New Roman" w:hAnsi="Times New Roman" w:cs="Times New Roman"/>
          <w:bCs/>
          <w:sz w:val="24"/>
          <w:szCs w:val="24"/>
        </w:rPr>
        <w:t>179 kW</w:t>
      </w:r>
      <w:r w:rsidRPr="00981218">
        <w:rPr>
          <w:rFonts w:ascii="Times New Roman" w:hAnsi="Times New Roman" w:cs="Times New Roman"/>
          <w:sz w:val="24"/>
          <w:szCs w:val="24"/>
        </w:rPr>
        <w:t xml:space="preserve"> (≈4,3 MWh per parą). Jei būtų galimybė sumažinti grįžtamą temperatūrą iki </w:t>
      </w:r>
      <w:r w:rsidRPr="00981218">
        <w:rPr>
          <w:rFonts w:ascii="Times New Roman" w:hAnsi="Times New Roman" w:cs="Times New Roman"/>
          <w:bCs/>
          <w:sz w:val="24"/>
          <w:szCs w:val="24"/>
        </w:rPr>
        <w:t>70 °C</w:t>
      </w:r>
      <w:r w:rsidRPr="00981218">
        <w:rPr>
          <w:rFonts w:ascii="Times New Roman" w:hAnsi="Times New Roman" w:cs="Times New Roman"/>
          <w:sz w:val="24"/>
          <w:szCs w:val="24"/>
        </w:rPr>
        <w:t xml:space="preserve">, šilumos galia padidėtų iki </w:t>
      </w:r>
      <w:r w:rsidRPr="00981218">
        <w:rPr>
          <w:rFonts w:ascii="Times New Roman" w:hAnsi="Times New Roman" w:cs="Times New Roman"/>
          <w:bCs/>
          <w:sz w:val="24"/>
          <w:szCs w:val="24"/>
        </w:rPr>
        <w:t>406 kW</w:t>
      </w:r>
      <w:r w:rsidRPr="00981218">
        <w:rPr>
          <w:rFonts w:ascii="Times New Roman" w:hAnsi="Times New Roman" w:cs="Times New Roman"/>
          <w:sz w:val="24"/>
          <w:szCs w:val="24"/>
        </w:rPr>
        <w:t xml:space="preserve"> (≈9,7 MWh per parą), t. y. beveik dvigubai daugiau.</w:t>
      </w:r>
    </w:p>
    <w:p w14:paraId="5B269BF0" w14:textId="77777777" w:rsidR="009C3B67" w:rsidRPr="00981218" w:rsidRDefault="009C3B67" w:rsidP="00410CB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218">
        <w:rPr>
          <w:rFonts w:ascii="Times New Roman" w:hAnsi="Times New Roman" w:cs="Times New Roman"/>
          <w:sz w:val="24"/>
          <w:szCs w:val="24"/>
        </w:rPr>
        <w:t xml:space="preserve">Dėl esamos sistemos konfigūracijos ir technologinių apribojimų </w:t>
      </w:r>
      <w:proofErr w:type="spellStart"/>
      <w:r w:rsidRPr="00981218">
        <w:rPr>
          <w:rFonts w:ascii="Times New Roman" w:hAnsi="Times New Roman" w:cs="Times New Roman"/>
          <w:sz w:val="24"/>
          <w:szCs w:val="24"/>
        </w:rPr>
        <w:t>kogeneratoriaus</w:t>
      </w:r>
      <w:proofErr w:type="spellEnd"/>
      <w:r w:rsidRPr="00981218">
        <w:rPr>
          <w:rFonts w:ascii="Times New Roman" w:hAnsi="Times New Roman" w:cs="Times New Roman"/>
          <w:sz w:val="24"/>
          <w:szCs w:val="24"/>
        </w:rPr>
        <w:t xml:space="preserve"> šilumos potencialas nėra išnaudojamas. Likusi energija iššvaistoma vandens aušinimui, o ne perduodama katilinei ar džiovyklai, todėl didėja gamtinių dujų sąnaudos šilumos gamybai. </w:t>
      </w:r>
      <w:r w:rsidRPr="00504A79">
        <w:rPr>
          <w:rFonts w:ascii="Times New Roman" w:hAnsi="Times New Roman" w:cs="Times New Roman"/>
          <w:color w:val="000000" w:themeColor="text1"/>
          <w:sz w:val="24"/>
          <w:szCs w:val="24"/>
        </w:rPr>
        <w:t>Taip pat prisideda ir elektros sunaudojimo nuostoliai</w:t>
      </w:r>
      <w:r w:rsidR="00981218" w:rsidRPr="00504A7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04A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užtikrinant avarinį</w:t>
      </w:r>
      <w:r w:rsidR="00A33CF5" w:rsidRPr="00504A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termofikacinio vandens </w:t>
      </w:r>
      <w:r w:rsidR="00A33CF5" w:rsidRPr="00504A79">
        <w:rPr>
          <w:rFonts w:ascii="Times New Roman" w:hAnsi="Times New Roman" w:cs="Times New Roman"/>
          <w:color w:val="FF0000"/>
          <w:sz w:val="24"/>
          <w:szCs w:val="24"/>
        </w:rPr>
        <w:t>šaldymą</w:t>
      </w:r>
      <w:r w:rsidRPr="00504A7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F2F3E" w:rsidRPr="00504A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04A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 to, prarandama </w:t>
      </w:r>
      <w:r w:rsidRPr="00981218">
        <w:rPr>
          <w:rFonts w:ascii="Times New Roman" w:hAnsi="Times New Roman" w:cs="Times New Roman"/>
          <w:sz w:val="24"/>
          <w:szCs w:val="24"/>
        </w:rPr>
        <w:t xml:space="preserve">papildoma šilumos energija dėl </w:t>
      </w:r>
      <w:r w:rsidRPr="00981218">
        <w:rPr>
          <w:rFonts w:ascii="Times New Roman" w:hAnsi="Times New Roman" w:cs="Times New Roman"/>
          <w:bCs/>
          <w:sz w:val="24"/>
          <w:szCs w:val="24"/>
        </w:rPr>
        <w:t>netolygaus vandens vėsinimo</w:t>
      </w:r>
      <w:r w:rsidRPr="0098121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81218">
        <w:rPr>
          <w:rFonts w:ascii="Times New Roman" w:hAnsi="Times New Roman" w:cs="Times New Roman"/>
          <w:sz w:val="24"/>
          <w:szCs w:val="24"/>
        </w:rPr>
        <w:t>Kogeneratoriaus</w:t>
      </w:r>
      <w:proofErr w:type="spellEnd"/>
      <w:r w:rsidRPr="00981218">
        <w:rPr>
          <w:rFonts w:ascii="Times New Roman" w:hAnsi="Times New Roman" w:cs="Times New Roman"/>
          <w:sz w:val="24"/>
          <w:szCs w:val="24"/>
        </w:rPr>
        <w:t xml:space="preserve"> darbas yra valdomas pagal grįžtamos temperatūros dydį. Kai aušintuvų pagalba grįžtamo srauto temperatūra per daug sumažinama, įsijungia atvirkštinis procesas: trieigio vožtuvo pagalba karštas vanduo iš </w:t>
      </w:r>
      <w:proofErr w:type="spellStart"/>
      <w:r w:rsidRPr="00981218">
        <w:rPr>
          <w:rFonts w:ascii="Times New Roman" w:hAnsi="Times New Roman" w:cs="Times New Roman"/>
          <w:sz w:val="24"/>
          <w:szCs w:val="24"/>
        </w:rPr>
        <w:t>kogeneratoriaus</w:t>
      </w:r>
      <w:proofErr w:type="spellEnd"/>
      <w:r w:rsidRPr="00981218">
        <w:rPr>
          <w:rFonts w:ascii="Times New Roman" w:hAnsi="Times New Roman" w:cs="Times New Roman"/>
          <w:sz w:val="24"/>
          <w:szCs w:val="24"/>
        </w:rPr>
        <w:t xml:space="preserve"> </w:t>
      </w:r>
      <w:r w:rsidRPr="00981218">
        <w:rPr>
          <w:rFonts w:ascii="Times New Roman" w:hAnsi="Times New Roman" w:cs="Times New Roman"/>
          <w:sz w:val="24"/>
          <w:szCs w:val="24"/>
        </w:rPr>
        <w:lastRenderedPageBreak/>
        <w:t xml:space="preserve">dalinai įmaišomas atgal į grįžtamą srautą, kad pakeltų </w:t>
      </w:r>
      <w:proofErr w:type="spellStart"/>
      <w:r w:rsidRPr="00981218">
        <w:rPr>
          <w:rFonts w:ascii="Times New Roman" w:hAnsi="Times New Roman" w:cs="Times New Roman"/>
          <w:sz w:val="24"/>
          <w:szCs w:val="24"/>
        </w:rPr>
        <w:t>termofikato</w:t>
      </w:r>
      <w:proofErr w:type="spellEnd"/>
      <w:r w:rsidRPr="00981218">
        <w:rPr>
          <w:rFonts w:ascii="Times New Roman" w:hAnsi="Times New Roman" w:cs="Times New Roman"/>
          <w:sz w:val="24"/>
          <w:szCs w:val="24"/>
        </w:rPr>
        <w:t xml:space="preserve"> temperatūrą iki reikiamo lygio.</w:t>
      </w:r>
      <w:r w:rsidR="00981218">
        <w:rPr>
          <w:rFonts w:ascii="Times New Roman" w:hAnsi="Times New Roman" w:cs="Times New Roman"/>
          <w:sz w:val="24"/>
          <w:szCs w:val="24"/>
        </w:rPr>
        <w:t xml:space="preserve"> </w:t>
      </w:r>
      <w:r w:rsidRPr="00981218">
        <w:rPr>
          <w:rFonts w:ascii="Times New Roman" w:hAnsi="Times New Roman" w:cs="Times New Roman"/>
          <w:sz w:val="24"/>
          <w:szCs w:val="24"/>
        </w:rPr>
        <w:t>Šis procesas sukelia du neigiamus efektus:</w:t>
      </w:r>
    </w:p>
    <w:p w14:paraId="733937C7" w14:textId="77777777" w:rsidR="009C3B67" w:rsidRDefault="00981218" w:rsidP="00410CB0">
      <w:pPr>
        <w:numPr>
          <w:ilvl w:val="0"/>
          <w:numId w:val="3"/>
        </w:numPr>
        <w:tabs>
          <w:tab w:val="clear" w:pos="360"/>
          <w:tab w:val="num" w:pos="720"/>
          <w:tab w:val="left" w:pos="1134"/>
        </w:tabs>
        <w:spacing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</w:t>
      </w:r>
      <w:r w:rsidR="009C3B67" w:rsidRPr="00981218">
        <w:rPr>
          <w:rFonts w:ascii="Times New Roman" w:hAnsi="Times New Roman" w:cs="Times New Roman"/>
          <w:bCs/>
          <w:sz w:val="24"/>
          <w:szCs w:val="24"/>
        </w:rPr>
        <w:t>umažėja bendras srauto greitis</w:t>
      </w:r>
      <w:r w:rsidR="009C3B67" w:rsidRPr="00981218">
        <w:rPr>
          <w:rFonts w:ascii="Times New Roman" w:hAnsi="Times New Roman" w:cs="Times New Roman"/>
          <w:sz w:val="24"/>
          <w:szCs w:val="24"/>
        </w:rPr>
        <w:t xml:space="preserve"> tarp katilinės ir </w:t>
      </w:r>
      <w:proofErr w:type="spellStart"/>
      <w:r w:rsidR="009C3B67" w:rsidRPr="00981218">
        <w:rPr>
          <w:rFonts w:ascii="Times New Roman" w:hAnsi="Times New Roman" w:cs="Times New Roman"/>
          <w:sz w:val="24"/>
          <w:szCs w:val="24"/>
        </w:rPr>
        <w:t>kogeneratoriaus</w:t>
      </w:r>
      <w:proofErr w:type="spellEnd"/>
      <w:r w:rsidR="009C3B67" w:rsidRPr="00981218">
        <w:rPr>
          <w:rFonts w:ascii="Times New Roman" w:hAnsi="Times New Roman" w:cs="Times New Roman"/>
          <w:sz w:val="24"/>
          <w:szCs w:val="24"/>
        </w:rPr>
        <w:t xml:space="preserve"> (tas 14 m³/h), nes triei</w:t>
      </w:r>
      <w:r>
        <w:rPr>
          <w:rFonts w:ascii="Times New Roman" w:hAnsi="Times New Roman" w:cs="Times New Roman"/>
          <w:sz w:val="24"/>
          <w:szCs w:val="24"/>
        </w:rPr>
        <w:t>gis vožtuvas riboja pratekėjimą,</w:t>
      </w:r>
    </w:p>
    <w:p w14:paraId="751DB537" w14:textId="77777777" w:rsidR="009C3B67" w:rsidRPr="00981218" w:rsidRDefault="00981218" w:rsidP="00410CB0">
      <w:pPr>
        <w:numPr>
          <w:ilvl w:val="0"/>
          <w:numId w:val="3"/>
        </w:numPr>
        <w:tabs>
          <w:tab w:val="clear" w:pos="360"/>
          <w:tab w:val="num" w:pos="720"/>
          <w:tab w:val="left" w:pos="1134"/>
        </w:tabs>
        <w:spacing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š</w:t>
      </w:r>
      <w:r w:rsidR="009C3B67" w:rsidRPr="00981218">
        <w:rPr>
          <w:rFonts w:ascii="Times New Roman" w:hAnsi="Times New Roman" w:cs="Times New Roman"/>
          <w:bCs/>
          <w:sz w:val="24"/>
          <w:szCs w:val="24"/>
        </w:rPr>
        <w:t>ilumos gamybos galia dar labiau krenta</w:t>
      </w:r>
      <w:r w:rsidR="009C3B67" w:rsidRPr="00981218">
        <w:rPr>
          <w:rFonts w:ascii="Times New Roman" w:hAnsi="Times New Roman" w:cs="Times New Roman"/>
          <w:sz w:val="24"/>
          <w:szCs w:val="24"/>
        </w:rPr>
        <w:t>, nes mažesnis srautas reiškia mažesnį šilumos perdavimą.</w:t>
      </w:r>
    </w:p>
    <w:p w14:paraId="0FBDFCCA" w14:textId="77777777" w:rsidR="009C3B67" w:rsidRPr="00981218" w:rsidRDefault="009C3B67" w:rsidP="00410CB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218">
        <w:rPr>
          <w:rFonts w:ascii="Times New Roman" w:hAnsi="Times New Roman" w:cs="Times New Roman"/>
          <w:sz w:val="24"/>
          <w:szCs w:val="24"/>
        </w:rPr>
        <w:t xml:space="preserve">Kadangi grįžtamos temperatūros kontrolė neturi histerezės, sistema svyruoja tarp </w:t>
      </w:r>
      <w:r w:rsidRPr="00981218">
        <w:rPr>
          <w:rFonts w:ascii="Times New Roman" w:hAnsi="Times New Roman" w:cs="Times New Roman"/>
          <w:bCs/>
          <w:sz w:val="24"/>
          <w:szCs w:val="24"/>
        </w:rPr>
        <w:t>šaldymo ir pašildymo režimų</w:t>
      </w:r>
      <w:r w:rsidRPr="00981218">
        <w:rPr>
          <w:rFonts w:ascii="Times New Roman" w:hAnsi="Times New Roman" w:cs="Times New Roman"/>
          <w:sz w:val="24"/>
          <w:szCs w:val="24"/>
        </w:rPr>
        <w:t>, sukeldama dažnus temperatūros pokyčius ir papildomus nuostolius.</w:t>
      </w:r>
    </w:p>
    <w:p w14:paraId="069783F7" w14:textId="77777777" w:rsidR="00DF2F3E" w:rsidRDefault="00DF2F3E" w:rsidP="00410CB0">
      <w:pPr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Užduotis:</w:t>
      </w:r>
    </w:p>
    <w:p w14:paraId="7DAE3F24" w14:textId="77777777" w:rsidR="00DF2F3E" w:rsidRPr="00293FFA" w:rsidRDefault="00DF2F3E" w:rsidP="00410CB0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3FFA">
        <w:rPr>
          <w:rFonts w:ascii="Times New Roman" w:hAnsi="Times New Roman" w:cs="Times New Roman"/>
          <w:sz w:val="24"/>
          <w:szCs w:val="24"/>
        </w:rPr>
        <w:t>Reikalingas</w:t>
      </w:r>
      <w:r>
        <w:rPr>
          <w:rFonts w:ascii="Times New Roman" w:hAnsi="Times New Roman" w:cs="Times New Roman"/>
          <w:sz w:val="24"/>
          <w:szCs w:val="24"/>
        </w:rPr>
        <w:t xml:space="preserve"> sprendimas</w:t>
      </w:r>
      <w:r w:rsidR="00981218">
        <w:rPr>
          <w:rFonts w:ascii="Times New Roman" w:hAnsi="Times New Roman" w:cs="Times New Roman"/>
          <w:sz w:val="24"/>
          <w:szCs w:val="24"/>
        </w:rPr>
        <w:t>, kaip</w:t>
      </w:r>
      <w:r>
        <w:rPr>
          <w:rFonts w:ascii="Times New Roman" w:hAnsi="Times New Roman" w:cs="Times New Roman"/>
          <w:sz w:val="24"/>
          <w:szCs w:val="24"/>
        </w:rPr>
        <w:t xml:space="preserve"> subalansuoti </w:t>
      </w:r>
      <w:r w:rsidR="0033091E">
        <w:rPr>
          <w:rFonts w:ascii="Times New Roman" w:hAnsi="Times New Roman" w:cs="Times New Roman"/>
          <w:sz w:val="24"/>
          <w:szCs w:val="24"/>
        </w:rPr>
        <w:t xml:space="preserve">ir sumažinti </w:t>
      </w:r>
      <w:r>
        <w:rPr>
          <w:rFonts w:ascii="Times New Roman" w:hAnsi="Times New Roman" w:cs="Times New Roman"/>
          <w:sz w:val="24"/>
          <w:szCs w:val="24"/>
        </w:rPr>
        <w:t>šilum</w:t>
      </w:r>
      <w:r w:rsidR="0033091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nės</w:t>
      </w:r>
      <w:r w:rsidRPr="00293F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energijos </w:t>
      </w:r>
      <w:r w:rsidRPr="00293FFA">
        <w:rPr>
          <w:rFonts w:ascii="Times New Roman" w:hAnsi="Times New Roman" w:cs="Times New Roman"/>
          <w:sz w:val="24"/>
          <w:szCs w:val="24"/>
        </w:rPr>
        <w:t>vartojim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293FFA">
        <w:rPr>
          <w:rFonts w:ascii="Times New Roman" w:hAnsi="Times New Roman" w:cs="Times New Roman"/>
          <w:sz w:val="24"/>
          <w:szCs w:val="24"/>
        </w:rPr>
        <w:t xml:space="preserve"> ir gamyb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293FFA">
        <w:rPr>
          <w:rFonts w:ascii="Times New Roman" w:hAnsi="Times New Roman" w:cs="Times New Roman"/>
          <w:sz w:val="24"/>
          <w:szCs w:val="24"/>
        </w:rPr>
        <w:t>, nekeičiant</w:t>
      </w:r>
      <w:r w:rsidR="00981218">
        <w:rPr>
          <w:rFonts w:ascii="Times New Roman" w:hAnsi="Times New Roman" w:cs="Times New Roman"/>
          <w:sz w:val="24"/>
          <w:szCs w:val="24"/>
        </w:rPr>
        <w:t xml:space="preserve"> N</w:t>
      </w:r>
      <w:r>
        <w:rPr>
          <w:rFonts w:ascii="Times New Roman" w:hAnsi="Times New Roman" w:cs="Times New Roman"/>
          <w:sz w:val="24"/>
          <w:szCs w:val="24"/>
        </w:rPr>
        <w:t>uotekų</w:t>
      </w:r>
      <w:r w:rsidRPr="00293FFA">
        <w:rPr>
          <w:rFonts w:ascii="Times New Roman" w:hAnsi="Times New Roman" w:cs="Times New Roman"/>
          <w:sz w:val="24"/>
          <w:szCs w:val="24"/>
        </w:rPr>
        <w:t xml:space="preserve"> valyklos technologinio proceso.</w:t>
      </w:r>
    </w:p>
    <w:p w14:paraId="20B952EC" w14:textId="77777777" w:rsidR="00DF2F3E" w:rsidRPr="00293FFA" w:rsidRDefault="00DF2F3E" w:rsidP="00410CB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0AEF18B" w14:textId="77777777" w:rsidR="003F73F1" w:rsidRPr="003F73F1" w:rsidRDefault="003F73F1" w:rsidP="00410CB0">
      <w:pPr>
        <w:spacing w:line="360" w:lineRule="auto"/>
        <w:rPr>
          <w:rFonts w:ascii="Times New Roman" w:hAnsi="Times New Roman" w:cs="Times New Roman"/>
          <w:b/>
          <w:bCs/>
        </w:rPr>
      </w:pPr>
    </w:p>
    <w:sectPr w:rsidR="003F73F1" w:rsidRPr="003F73F1" w:rsidSect="004D1988">
      <w:pgSz w:w="12240" w:h="15840"/>
      <w:pgMar w:top="1134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C1B6C"/>
    <w:multiLevelType w:val="multilevel"/>
    <w:tmpl w:val="4C0A90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6DBE5836"/>
    <w:multiLevelType w:val="hybridMultilevel"/>
    <w:tmpl w:val="DFDC7E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974BD3"/>
    <w:multiLevelType w:val="hybridMultilevel"/>
    <w:tmpl w:val="703C260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604681">
    <w:abstractNumId w:val="2"/>
  </w:num>
  <w:num w:numId="2" w16cid:durableId="6929262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6685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60D"/>
    <w:rsid w:val="00013434"/>
    <w:rsid w:val="000176BE"/>
    <w:rsid w:val="00047337"/>
    <w:rsid w:val="000977E3"/>
    <w:rsid w:val="000C2E90"/>
    <w:rsid w:val="000C4ECA"/>
    <w:rsid w:val="000C7720"/>
    <w:rsid w:val="000E4DF6"/>
    <w:rsid w:val="00164660"/>
    <w:rsid w:val="001831C3"/>
    <w:rsid w:val="00192174"/>
    <w:rsid w:val="001B4338"/>
    <w:rsid w:val="002277BC"/>
    <w:rsid w:val="00230EB8"/>
    <w:rsid w:val="00251ADA"/>
    <w:rsid w:val="00285797"/>
    <w:rsid w:val="002954C1"/>
    <w:rsid w:val="002A5F1C"/>
    <w:rsid w:val="002B0AA4"/>
    <w:rsid w:val="002C2466"/>
    <w:rsid w:val="002D5AED"/>
    <w:rsid w:val="003113DE"/>
    <w:rsid w:val="00317A62"/>
    <w:rsid w:val="0033091E"/>
    <w:rsid w:val="0033114C"/>
    <w:rsid w:val="0037105D"/>
    <w:rsid w:val="003868E1"/>
    <w:rsid w:val="003B478F"/>
    <w:rsid w:val="003F1B8D"/>
    <w:rsid w:val="003F73F1"/>
    <w:rsid w:val="00410CB0"/>
    <w:rsid w:val="00424DF0"/>
    <w:rsid w:val="004330B8"/>
    <w:rsid w:val="00441391"/>
    <w:rsid w:val="0044328D"/>
    <w:rsid w:val="00494D06"/>
    <w:rsid w:val="004D1988"/>
    <w:rsid w:val="004D3125"/>
    <w:rsid w:val="00504A79"/>
    <w:rsid w:val="00527BFA"/>
    <w:rsid w:val="005449AA"/>
    <w:rsid w:val="00565C81"/>
    <w:rsid w:val="005721BD"/>
    <w:rsid w:val="0059629C"/>
    <w:rsid w:val="005B018E"/>
    <w:rsid w:val="005C120B"/>
    <w:rsid w:val="005D2A24"/>
    <w:rsid w:val="005D4CB6"/>
    <w:rsid w:val="005F3693"/>
    <w:rsid w:val="0066270F"/>
    <w:rsid w:val="0066360D"/>
    <w:rsid w:val="006761A8"/>
    <w:rsid w:val="00681E59"/>
    <w:rsid w:val="006D5FDB"/>
    <w:rsid w:val="006D785C"/>
    <w:rsid w:val="00710D3C"/>
    <w:rsid w:val="00725925"/>
    <w:rsid w:val="00725AF2"/>
    <w:rsid w:val="00736891"/>
    <w:rsid w:val="007734BB"/>
    <w:rsid w:val="007C1D14"/>
    <w:rsid w:val="007C20FD"/>
    <w:rsid w:val="007E4D60"/>
    <w:rsid w:val="007E7EF4"/>
    <w:rsid w:val="00804B06"/>
    <w:rsid w:val="00884687"/>
    <w:rsid w:val="008C2484"/>
    <w:rsid w:val="008C3041"/>
    <w:rsid w:val="008C4DC2"/>
    <w:rsid w:val="008D0F6A"/>
    <w:rsid w:val="008D4C1A"/>
    <w:rsid w:val="008E05A0"/>
    <w:rsid w:val="008E6EFD"/>
    <w:rsid w:val="00921B87"/>
    <w:rsid w:val="009407AC"/>
    <w:rsid w:val="00960627"/>
    <w:rsid w:val="00981218"/>
    <w:rsid w:val="00985D7D"/>
    <w:rsid w:val="009C3B67"/>
    <w:rsid w:val="009D69AB"/>
    <w:rsid w:val="009D7629"/>
    <w:rsid w:val="00A02CAA"/>
    <w:rsid w:val="00A229C7"/>
    <w:rsid w:val="00A33CF5"/>
    <w:rsid w:val="00A56108"/>
    <w:rsid w:val="00AF468B"/>
    <w:rsid w:val="00B26F15"/>
    <w:rsid w:val="00B60A85"/>
    <w:rsid w:val="00B81A88"/>
    <w:rsid w:val="00C72767"/>
    <w:rsid w:val="00D2378B"/>
    <w:rsid w:val="00D41484"/>
    <w:rsid w:val="00DE5867"/>
    <w:rsid w:val="00DF2F3E"/>
    <w:rsid w:val="00E035C8"/>
    <w:rsid w:val="00E1361A"/>
    <w:rsid w:val="00E21539"/>
    <w:rsid w:val="00E7684A"/>
    <w:rsid w:val="00EE65F3"/>
    <w:rsid w:val="00F11DB9"/>
    <w:rsid w:val="00F83721"/>
    <w:rsid w:val="00FE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FA8008"/>
  <w15:chartTrackingRefBased/>
  <w15:docId w15:val="{32D83AFB-8097-4D52-805B-EC205BD79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6360D"/>
    <w:rPr>
      <w:rFonts w:ascii="Calibri" w:eastAsia="Calibri" w:hAnsi="Calibri" w:cs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636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2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6C30F8-A74B-40C1-82DB-4F2AB9B269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02B79-D8F2-4A80-9765-0195AEDE63C3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A2BF4117-EFBA-403D-BC5D-004786FD4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722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Narutienė</dc:creator>
  <cp:keywords/>
  <dc:description/>
  <cp:lastModifiedBy>Eglė Rupšienė</cp:lastModifiedBy>
  <cp:revision>3</cp:revision>
  <dcterms:created xsi:type="dcterms:W3CDTF">2026-02-03T12:17:00Z</dcterms:created>
  <dcterms:modified xsi:type="dcterms:W3CDTF">2026-02-03T12:23:00Z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